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2" w:type="dxa"/>
        <w:jc w:val="center"/>
        <w:tblLayout w:type="fixed"/>
        <w:tblLook w:val="0000" w:firstRow="0" w:lastRow="0" w:firstColumn="0" w:lastColumn="0" w:noHBand="0" w:noVBand="0"/>
      </w:tblPr>
      <w:tblGrid>
        <w:gridCol w:w="357"/>
        <w:gridCol w:w="4013"/>
        <w:gridCol w:w="2194"/>
        <w:gridCol w:w="2897"/>
        <w:gridCol w:w="321"/>
      </w:tblGrid>
      <w:tr w:rsidR="00BE237B" w:rsidTr="00925B00">
        <w:trPr>
          <w:cantSplit/>
          <w:trHeight w:val="20"/>
          <w:jc w:val="center"/>
        </w:trPr>
        <w:tc>
          <w:tcPr>
            <w:tcW w:w="9782" w:type="dxa"/>
            <w:gridSpan w:val="5"/>
          </w:tcPr>
          <w:p w:rsidR="00BE237B" w:rsidRDefault="00BE237B" w:rsidP="00483ABB">
            <w:pPr>
              <w:jc w:val="center"/>
              <w:rPr>
                <w:b/>
                <w:sz w:val="8"/>
              </w:rPr>
            </w:pP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BE237B" w:rsidRDefault="00BE237B" w:rsidP="00483ABB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BE237B" w:rsidRPr="005012F0" w:rsidRDefault="00BE237B" w:rsidP="00483ABB"/>
        </w:tc>
      </w:tr>
      <w:tr w:rsidR="00BE237B" w:rsidTr="00925B00">
        <w:trPr>
          <w:gridBefore w:val="1"/>
          <w:gridAfter w:val="1"/>
          <w:wBefore w:w="357" w:type="dxa"/>
          <w:wAfter w:w="321" w:type="dxa"/>
          <w:cantSplit/>
          <w:trHeight w:val="20"/>
          <w:jc w:val="center"/>
        </w:trPr>
        <w:tc>
          <w:tcPr>
            <w:tcW w:w="4013" w:type="dxa"/>
          </w:tcPr>
          <w:p w:rsidR="00BE237B" w:rsidRPr="008104CA" w:rsidRDefault="008104CA" w:rsidP="00925B00">
            <w:pPr>
              <w:widowControl w:val="0"/>
              <w:ind w:left="-393"/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__________________</w:t>
            </w:r>
            <w:r w:rsidR="00925B00">
              <w:rPr>
                <w:spacing w:val="-20"/>
                <w:sz w:val="24"/>
              </w:rPr>
              <w:t>____</w:t>
            </w:r>
            <w:r>
              <w:rPr>
                <w:spacing w:val="-20"/>
                <w:sz w:val="24"/>
              </w:rPr>
              <w:t>___</w:t>
            </w:r>
          </w:p>
          <w:p w:rsidR="00BE237B" w:rsidRPr="00002B53" w:rsidRDefault="00925B00" w:rsidP="00925B00">
            <w:pPr>
              <w:ind w:left="-39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__</w:t>
            </w:r>
          </w:p>
        </w:tc>
        <w:tc>
          <w:tcPr>
            <w:tcW w:w="2194" w:type="dxa"/>
          </w:tcPr>
          <w:p w:rsidR="00BE237B" w:rsidRDefault="00BE237B" w:rsidP="00483ABB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BE237B" w:rsidRPr="008104CA" w:rsidRDefault="00925B00" w:rsidP="00925B00">
            <w:pPr>
              <w:widowControl w:val="0"/>
              <w:rPr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</w:t>
            </w:r>
            <w:r w:rsidR="00BE237B" w:rsidRPr="004C613C">
              <w:rPr>
                <w:spacing w:val="-20"/>
                <w:sz w:val="28"/>
                <w:szCs w:val="28"/>
              </w:rPr>
              <w:t>№</w:t>
            </w:r>
            <w:r w:rsidR="00194219">
              <w:rPr>
                <w:rFonts w:ascii="Arial" w:hAnsi="Arial"/>
                <w:spacing w:val="-20"/>
                <w:sz w:val="24"/>
              </w:rPr>
              <w:t xml:space="preserve"> </w:t>
            </w:r>
            <w:r w:rsidR="008104CA">
              <w:rPr>
                <w:spacing w:val="-20"/>
                <w:sz w:val="24"/>
              </w:rPr>
              <w:t>____________________</w:t>
            </w:r>
          </w:p>
          <w:p w:rsidR="00BE237B" w:rsidRDefault="00BE237B" w:rsidP="00483ABB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4F3D0C" w:rsidRDefault="004F3D0C"/>
    <w:p w:rsidR="00CD72F4" w:rsidRDefault="00CD72F4"/>
    <w:p w:rsidR="00BE237B" w:rsidRDefault="00BE237B" w:rsidP="00BE237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bookmarkStart w:id="0" w:name="__DdeLink__1_2064418219"/>
      <w:bookmarkEnd w:id="0"/>
      <w:r>
        <w:rPr>
          <w:sz w:val="28"/>
          <w:szCs w:val="28"/>
        </w:rPr>
        <w:t xml:space="preserve">б утверждении </w:t>
      </w:r>
      <w:r w:rsidR="0033784A">
        <w:rPr>
          <w:sz w:val="28"/>
          <w:szCs w:val="28"/>
        </w:rPr>
        <w:t>Административного регламента предоставления муниципальной</w:t>
      </w:r>
      <w:r w:rsidR="00031070">
        <w:rPr>
          <w:sz w:val="28"/>
          <w:szCs w:val="28"/>
        </w:rPr>
        <w:t xml:space="preserve"> услуги </w:t>
      </w:r>
      <w:r w:rsidR="00E40D1D">
        <w:rPr>
          <w:sz w:val="28"/>
          <w:szCs w:val="28"/>
        </w:rPr>
        <w:t>«</w:t>
      </w:r>
      <w:r w:rsidR="00A170DA">
        <w:rPr>
          <w:sz w:val="28"/>
          <w:szCs w:val="28"/>
        </w:rPr>
        <w:t>Постановка многодетных семей на учет в целях бесплатного предоставления земельных участков</w:t>
      </w:r>
      <w:r>
        <w:rPr>
          <w:sz w:val="28"/>
          <w:szCs w:val="28"/>
        </w:rPr>
        <w:t>»</w:t>
      </w:r>
      <w:r w:rsidR="00A51AE2">
        <w:rPr>
          <w:sz w:val="28"/>
          <w:szCs w:val="28"/>
        </w:rPr>
        <w:t>,</w:t>
      </w:r>
      <w:r>
        <w:rPr>
          <w:sz w:val="28"/>
          <w:szCs w:val="28"/>
        </w:rPr>
        <w:t xml:space="preserve"> на территории Раменского городского округа</w:t>
      </w:r>
      <w:r w:rsidR="005412F6">
        <w:rPr>
          <w:sz w:val="28"/>
          <w:szCs w:val="28"/>
        </w:rPr>
        <w:t xml:space="preserve"> (в новой редакции)</w:t>
      </w:r>
    </w:p>
    <w:p w:rsidR="00BE237B" w:rsidRDefault="00BE237B"/>
    <w:p w:rsidR="00AC2AEF" w:rsidRPr="00925B00" w:rsidRDefault="00AC2AEF" w:rsidP="00F15346">
      <w:pPr>
        <w:ind w:firstLine="709"/>
        <w:jc w:val="both"/>
        <w:rPr>
          <w:sz w:val="28"/>
          <w:szCs w:val="28"/>
        </w:rPr>
      </w:pPr>
      <w:r w:rsidRPr="00AC2AEF">
        <w:rPr>
          <w:sz w:val="28"/>
          <w:szCs w:val="28"/>
        </w:rPr>
        <w:t xml:space="preserve">В соответствии </w:t>
      </w:r>
      <w:r w:rsidR="00545B90">
        <w:rPr>
          <w:sz w:val="28"/>
          <w:szCs w:val="28"/>
        </w:rPr>
        <w:t xml:space="preserve">Федеральным законом от 27.07.2010 № 210-ФЗ </w:t>
      </w:r>
      <w:r w:rsidRPr="00AC2AEF">
        <w:rPr>
          <w:sz w:val="28"/>
          <w:szCs w:val="28"/>
        </w:rPr>
        <w:t>«Об организации предоставления государс</w:t>
      </w:r>
      <w:r w:rsidR="00545B90">
        <w:rPr>
          <w:sz w:val="28"/>
          <w:szCs w:val="28"/>
        </w:rPr>
        <w:t>твенных и муниципальных услуг»</w:t>
      </w:r>
      <w:r w:rsidRPr="00AC2AEF">
        <w:rPr>
          <w:sz w:val="28"/>
          <w:szCs w:val="28"/>
        </w:rPr>
        <w:t>,</w:t>
      </w:r>
      <w:r w:rsidR="00CF5E36">
        <w:rPr>
          <w:sz w:val="28"/>
          <w:szCs w:val="28"/>
        </w:rPr>
        <w:t xml:space="preserve"> Постановлением</w:t>
      </w:r>
      <w:r w:rsidR="00017FA7">
        <w:rPr>
          <w:sz w:val="28"/>
          <w:szCs w:val="28"/>
        </w:rPr>
        <w:t xml:space="preserve"> администрации Раменского городского округа от 13.12.2019 № 1595 «О порядке разработки и утверждения административных регламентов предоставления муниципальных услуг Раменского городского округа», </w:t>
      </w:r>
      <w:r w:rsidRPr="00AC2AEF">
        <w:rPr>
          <w:sz w:val="28"/>
          <w:szCs w:val="28"/>
        </w:rPr>
        <w:t xml:space="preserve">в целях приведения в соответствие с действующим </w:t>
      </w:r>
      <w:r w:rsidRPr="00925B00">
        <w:rPr>
          <w:sz w:val="28"/>
          <w:szCs w:val="28"/>
        </w:rPr>
        <w:t>законодательством распорядительных актов администрации Раменского городского округа</w:t>
      </w:r>
      <w:r w:rsidR="005412F6">
        <w:rPr>
          <w:sz w:val="28"/>
          <w:szCs w:val="28"/>
        </w:rPr>
        <w:t>,</w:t>
      </w:r>
    </w:p>
    <w:p w:rsidR="00925B00" w:rsidRPr="00925B00" w:rsidRDefault="00925B00" w:rsidP="00AC2AEF">
      <w:pPr>
        <w:jc w:val="both"/>
        <w:rPr>
          <w:sz w:val="28"/>
          <w:szCs w:val="28"/>
        </w:rPr>
      </w:pPr>
    </w:p>
    <w:p w:rsidR="00BE237B" w:rsidRPr="00925B00" w:rsidRDefault="00BE237B" w:rsidP="00BE237B">
      <w:pPr>
        <w:widowControl w:val="0"/>
        <w:jc w:val="center"/>
        <w:rPr>
          <w:bCs/>
          <w:sz w:val="32"/>
          <w:szCs w:val="32"/>
        </w:rPr>
      </w:pPr>
      <w:r w:rsidRPr="00925B00">
        <w:rPr>
          <w:bCs/>
          <w:sz w:val="32"/>
          <w:szCs w:val="32"/>
        </w:rPr>
        <w:t>ПОСТАНОВЛЯЮ:</w:t>
      </w:r>
    </w:p>
    <w:p w:rsidR="00BE237B" w:rsidRDefault="00BE237B" w:rsidP="00BE237B">
      <w:pPr>
        <w:jc w:val="center"/>
      </w:pPr>
    </w:p>
    <w:p w:rsidR="00BE237B" w:rsidRPr="00F15346" w:rsidRDefault="0033784A" w:rsidP="00F15346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15346">
        <w:rPr>
          <w:sz w:val="28"/>
          <w:szCs w:val="28"/>
        </w:rPr>
        <w:t>Утвердить Административный регламент предоставления муниципальной</w:t>
      </w:r>
      <w:r w:rsidR="00AD3D51" w:rsidRPr="00F15346">
        <w:rPr>
          <w:sz w:val="28"/>
          <w:szCs w:val="28"/>
        </w:rPr>
        <w:t xml:space="preserve"> </w:t>
      </w:r>
      <w:r w:rsidR="00F86FC8" w:rsidRPr="00F15346">
        <w:rPr>
          <w:sz w:val="28"/>
          <w:szCs w:val="28"/>
        </w:rPr>
        <w:t>услу</w:t>
      </w:r>
      <w:r w:rsidRPr="00F15346">
        <w:rPr>
          <w:sz w:val="28"/>
          <w:szCs w:val="28"/>
        </w:rPr>
        <w:t>ги «</w:t>
      </w:r>
      <w:r w:rsidR="00A170DA" w:rsidRPr="00F15346">
        <w:rPr>
          <w:sz w:val="28"/>
          <w:szCs w:val="28"/>
        </w:rPr>
        <w:t>Постановка многодетных семей на учет в целях бесплатного предоставления земельных участков</w:t>
      </w:r>
      <w:r w:rsidR="00BE237B" w:rsidRPr="00F15346">
        <w:rPr>
          <w:sz w:val="28"/>
          <w:szCs w:val="28"/>
        </w:rPr>
        <w:t>» на территории Раменского городского округа</w:t>
      </w:r>
      <w:r w:rsidR="005412F6">
        <w:rPr>
          <w:sz w:val="28"/>
          <w:szCs w:val="28"/>
        </w:rPr>
        <w:t xml:space="preserve"> в новой редакции </w:t>
      </w:r>
      <w:r w:rsidR="00BE237B" w:rsidRPr="00F15346">
        <w:rPr>
          <w:sz w:val="28"/>
          <w:szCs w:val="28"/>
        </w:rPr>
        <w:t>(прилагается).</w:t>
      </w:r>
    </w:p>
    <w:p w:rsidR="00E40D1D" w:rsidRDefault="00BE237B" w:rsidP="00F15346">
      <w:pPr>
        <w:widowControl w:val="0"/>
        <w:numPr>
          <w:ilvl w:val="0"/>
          <w:numId w:val="1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r w:rsidRPr="00E40D1D">
        <w:rPr>
          <w:sz w:val="28"/>
          <w:szCs w:val="28"/>
        </w:rPr>
        <w:t xml:space="preserve">Признать утратившим силу </w:t>
      </w:r>
      <w:r w:rsidR="006D2889">
        <w:rPr>
          <w:sz w:val="28"/>
          <w:szCs w:val="28"/>
        </w:rPr>
        <w:t>П</w:t>
      </w:r>
      <w:r w:rsidRPr="00E40D1D">
        <w:rPr>
          <w:sz w:val="28"/>
          <w:szCs w:val="28"/>
        </w:rPr>
        <w:t>остановление Администрации Раменс</w:t>
      </w:r>
      <w:r w:rsidR="00925B00">
        <w:rPr>
          <w:sz w:val="28"/>
          <w:szCs w:val="28"/>
        </w:rPr>
        <w:t xml:space="preserve">кого городского округа </w:t>
      </w:r>
      <w:r w:rsidR="006D2889">
        <w:rPr>
          <w:sz w:val="28"/>
          <w:szCs w:val="28"/>
        </w:rPr>
        <w:t>от 16.12.2022 № 16275</w:t>
      </w:r>
      <w:r w:rsidRPr="00E40D1D">
        <w:rPr>
          <w:sz w:val="28"/>
          <w:szCs w:val="28"/>
        </w:rPr>
        <w:t xml:space="preserve"> «Об утверждени</w:t>
      </w:r>
      <w:r w:rsidR="00DF3E17" w:rsidRPr="00E40D1D">
        <w:rPr>
          <w:sz w:val="28"/>
          <w:szCs w:val="28"/>
        </w:rPr>
        <w:t>и Административного регламента по предоставлению муниципальной усл</w:t>
      </w:r>
      <w:r w:rsidR="00E40D1D" w:rsidRPr="00E40D1D">
        <w:rPr>
          <w:sz w:val="28"/>
          <w:szCs w:val="28"/>
        </w:rPr>
        <w:t>уги «</w:t>
      </w:r>
      <w:r w:rsidR="00A170DA">
        <w:rPr>
          <w:sz w:val="28"/>
          <w:szCs w:val="28"/>
        </w:rPr>
        <w:t>Постановка многодетных семей на учет в целях бесплатного предоставления земельных участков</w:t>
      </w:r>
      <w:r w:rsidRPr="00E40D1D">
        <w:rPr>
          <w:sz w:val="28"/>
          <w:szCs w:val="28"/>
        </w:rPr>
        <w:t xml:space="preserve">» на территории </w:t>
      </w:r>
      <w:r w:rsidR="00545B90">
        <w:rPr>
          <w:sz w:val="28"/>
          <w:szCs w:val="28"/>
        </w:rPr>
        <w:t>Раменского городского округа</w:t>
      </w:r>
      <w:r w:rsidRPr="00E40D1D">
        <w:rPr>
          <w:sz w:val="28"/>
          <w:szCs w:val="28"/>
        </w:rPr>
        <w:t>»</w:t>
      </w:r>
      <w:r w:rsidR="00F15346">
        <w:rPr>
          <w:sz w:val="28"/>
          <w:szCs w:val="28"/>
        </w:rPr>
        <w:t>.</w:t>
      </w:r>
      <w:r w:rsidR="003D4992" w:rsidRPr="00E40D1D">
        <w:rPr>
          <w:sz w:val="28"/>
          <w:szCs w:val="28"/>
        </w:rPr>
        <w:t xml:space="preserve"> </w:t>
      </w:r>
    </w:p>
    <w:p w:rsidR="00AC2AEF" w:rsidRDefault="00AC2AEF" w:rsidP="00F15346">
      <w:pPr>
        <w:widowControl w:val="0"/>
        <w:numPr>
          <w:ilvl w:val="0"/>
          <w:numId w:val="1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Административный регламент, указанный в п. 1 настоящего Постановления, в автоматизированной информационной системе «Реестр государственных услуг Московской области».</w:t>
      </w:r>
    </w:p>
    <w:p w:rsidR="006D2889" w:rsidRDefault="00C2568B" w:rsidP="00C2568B">
      <w:pPr>
        <w:pStyle w:val="a6"/>
        <w:tabs>
          <w:tab w:val="left" w:pos="113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4. Опубликовать настоящее постановление в сетевом издании «РАММЕДИА</w:t>
      </w:r>
      <w:r w:rsidRPr="00CA3EF7">
        <w:rPr>
          <w:sz w:val="28"/>
          <w:szCs w:val="28"/>
        </w:rPr>
        <w:t xml:space="preserve">» с доменным именем сайта в информационно-телекоммуникационной сети Интернет </w:t>
      </w:r>
      <w:r w:rsidRPr="00CA3EF7">
        <w:rPr>
          <w:sz w:val="28"/>
          <w:szCs w:val="28"/>
          <w:lang w:val="en-US"/>
        </w:rPr>
        <w:t>https</w:t>
      </w:r>
      <w:r w:rsidRPr="00CA3EF7">
        <w:rPr>
          <w:sz w:val="28"/>
          <w:szCs w:val="28"/>
        </w:rPr>
        <w:t>://</w:t>
      </w:r>
      <w:proofErr w:type="spellStart"/>
      <w:r w:rsidRPr="00CA3EF7">
        <w:rPr>
          <w:sz w:val="28"/>
          <w:szCs w:val="28"/>
          <w:lang w:val="en-US"/>
        </w:rPr>
        <w:t>ramnews</w:t>
      </w:r>
      <w:proofErr w:type="spellEnd"/>
      <w:r w:rsidRPr="00CA3EF7">
        <w:rPr>
          <w:sz w:val="28"/>
          <w:szCs w:val="28"/>
        </w:rPr>
        <w:t>.</w:t>
      </w:r>
      <w:proofErr w:type="spellStart"/>
      <w:r w:rsidRPr="00CA3EF7">
        <w:rPr>
          <w:sz w:val="28"/>
          <w:szCs w:val="28"/>
          <w:lang w:val="en-US"/>
        </w:rPr>
        <w:t>ru</w:t>
      </w:r>
      <w:proofErr w:type="spellEnd"/>
      <w:r w:rsidRPr="00CA3EF7">
        <w:rPr>
          <w:sz w:val="28"/>
          <w:szCs w:val="28"/>
        </w:rPr>
        <w:t xml:space="preserve"> и разместить настоящее решение на официальном информационном портале </w:t>
      </w:r>
      <w:r w:rsidRPr="00CA3EF7">
        <w:rPr>
          <w:sz w:val="28"/>
          <w:szCs w:val="28"/>
          <w:lang w:val="en-US"/>
        </w:rPr>
        <w:t>www</w:t>
      </w:r>
      <w:r w:rsidRPr="00CA3EF7">
        <w:rPr>
          <w:sz w:val="28"/>
          <w:szCs w:val="28"/>
        </w:rPr>
        <w:t>.</w:t>
      </w:r>
      <w:proofErr w:type="spellStart"/>
      <w:r w:rsidRPr="00CA3EF7">
        <w:rPr>
          <w:sz w:val="28"/>
          <w:szCs w:val="28"/>
          <w:lang w:val="en-US"/>
        </w:rPr>
        <w:t>ramenskoye</w:t>
      </w:r>
      <w:proofErr w:type="spellEnd"/>
      <w:r w:rsidRPr="00CA3EF7">
        <w:rPr>
          <w:sz w:val="28"/>
          <w:szCs w:val="28"/>
        </w:rPr>
        <w:t>.</w:t>
      </w:r>
      <w:proofErr w:type="spellStart"/>
      <w:r w:rsidRPr="00CA3EF7"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C2568B" w:rsidRDefault="00C2568B" w:rsidP="00C2568B">
      <w:pPr>
        <w:widowControl w:val="0"/>
        <w:tabs>
          <w:tab w:val="left" w:pos="0"/>
        </w:tabs>
        <w:ind w:hanging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5.</w:t>
      </w:r>
      <w:r w:rsidRPr="00C2568B">
        <w:rPr>
          <w:sz w:val="28"/>
          <w:szCs w:val="28"/>
        </w:rPr>
        <w:t xml:space="preserve">   </w:t>
      </w:r>
      <w:r w:rsidR="00BE237B" w:rsidRPr="00C2568B">
        <w:rPr>
          <w:sz w:val="28"/>
          <w:szCs w:val="28"/>
        </w:rPr>
        <w:t>Конт</w:t>
      </w:r>
      <w:r w:rsidR="00AC2AEF" w:rsidRPr="00C2568B">
        <w:rPr>
          <w:sz w:val="28"/>
          <w:szCs w:val="28"/>
        </w:rPr>
        <w:t>роль за исполнением настоящего П</w:t>
      </w:r>
      <w:r w:rsidR="00BE237B" w:rsidRPr="00C2568B">
        <w:rPr>
          <w:sz w:val="28"/>
          <w:szCs w:val="28"/>
        </w:rPr>
        <w:t xml:space="preserve">остановления </w:t>
      </w:r>
      <w:r w:rsidR="00925B00" w:rsidRPr="00C2568B">
        <w:rPr>
          <w:sz w:val="28"/>
          <w:szCs w:val="28"/>
        </w:rPr>
        <w:t>возложить на заместителя г</w:t>
      </w:r>
      <w:r w:rsidR="003256D1" w:rsidRPr="00C2568B">
        <w:rPr>
          <w:sz w:val="28"/>
          <w:szCs w:val="28"/>
        </w:rPr>
        <w:t xml:space="preserve">лавы </w:t>
      </w:r>
      <w:r w:rsidR="00925B00" w:rsidRPr="00C2568B">
        <w:rPr>
          <w:sz w:val="28"/>
          <w:szCs w:val="28"/>
        </w:rPr>
        <w:t>а</w:t>
      </w:r>
      <w:r w:rsidR="00BE237B" w:rsidRPr="00C2568B">
        <w:rPr>
          <w:sz w:val="28"/>
          <w:szCs w:val="28"/>
        </w:rPr>
        <w:t>дминистрации Р</w:t>
      </w:r>
      <w:r w:rsidR="00545B90" w:rsidRPr="00C2568B">
        <w:rPr>
          <w:sz w:val="28"/>
          <w:szCs w:val="28"/>
        </w:rPr>
        <w:t xml:space="preserve">аменского городского округа </w:t>
      </w:r>
      <w:r>
        <w:rPr>
          <w:sz w:val="28"/>
          <w:szCs w:val="28"/>
        </w:rPr>
        <w:t>Варламову Ю.А.</w:t>
      </w:r>
      <w:r w:rsidR="00925B00" w:rsidRPr="00C2568B">
        <w:rPr>
          <w:sz w:val="28"/>
          <w:szCs w:val="28"/>
        </w:rPr>
        <w:t xml:space="preserve">     </w:t>
      </w:r>
    </w:p>
    <w:p w:rsidR="00BE237B" w:rsidRPr="00C2568B" w:rsidRDefault="00925B00" w:rsidP="00C2568B">
      <w:pPr>
        <w:widowControl w:val="0"/>
        <w:tabs>
          <w:tab w:val="left" w:pos="0"/>
        </w:tabs>
        <w:ind w:hanging="585"/>
        <w:jc w:val="both"/>
        <w:rPr>
          <w:sz w:val="28"/>
          <w:szCs w:val="28"/>
        </w:rPr>
      </w:pPr>
      <w:r w:rsidRPr="00C2568B">
        <w:rPr>
          <w:sz w:val="28"/>
          <w:szCs w:val="28"/>
        </w:rPr>
        <w:t xml:space="preserve">         </w:t>
      </w:r>
      <w:r w:rsidR="00C2568B">
        <w:rPr>
          <w:sz w:val="28"/>
          <w:szCs w:val="28"/>
        </w:rPr>
        <w:t xml:space="preserve"> </w:t>
      </w:r>
    </w:p>
    <w:p w:rsidR="00BE237B" w:rsidRPr="00925B00" w:rsidRDefault="00BE237B" w:rsidP="00925B00">
      <w:pPr>
        <w:widowControl w:val="0"/>
        <w:jc w:val="both"/>
        <w:rPr>
          <w:sz w:val="28"/>
          <w:szCs w:val="28"/>
        </w:rPr>
      </w:pPr>
    </w:p>
    <w:p w:rsidR="00BE237B" w:rsidRDefault="00BE237B" w:rsidP="00BE237B">
      <w:pPr>
        <w:widowControl w:val="0"/>
        <w:jc w:val="both"/>
        <w:rPr>
          <w:sz w:val="28"/>
          <w:szCs w:val="28"/>
        </w:rPr>
      </w:pPr>
    </w:p>
    <w:p w:rsidR="00BE237B" w:rsidRPr="00C2568B" w:rsidRDefault="00C2568B" w:rsidP="00BE23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городского </w:t>
      </w:r>
      <w:r w:rsidRPr="00C2568B">
        <w:rPr>
          <w:sz w:val="28"/>
          <w:szCs w:val="28"/>
        </w:rPr>
        <w:t xml:space="preserve">округа                      </w:t>
      </w:r>
      <w:r>
        <w:rPr>
          <w:sz w:val="28"/>
          <w:szCs w:val="28"/>
        </w:rPr>
        <w:t xml:space="preserve">                 </w:t>
      </w:r>
      <w:r w:rsidRPr="00C2568B">
        <w:rPr>
          <w:sz w:val="28"/>
          <w:szCs w:val="28"/>
        </w:rPr>
        <w:t xml:space="preserve">     </w:t>
      </w:r>
      <w:proofErr w:type="spellStart"/>
      <w:r w:rsidRPr="00C2568B">
        <w:rPr>
          <w:sz w:val="28"/>
          <w:szCs w:val="28"/>
        </w:rPr>
        <w:t>Э.В.Малышев</w:t>
      </w:r>
      <w:proofErr w:type="spellEnd"/>
    </w:p>
    <w:p w:rsidR="00BE237B" w:rsidRPr="00C2568B" w:rsidRDefault="00BE237B" w:rsidP="00BE237B">
      <w:pPr>
        <w:jc w:val="both"/>
        <w:rPr>
          <w:sz w:val="28"/>
          <w:szCs w:val="28"/>
        </w:rPr>
      </w:pPr>
    </w:p>
    <w:p w:rsidR="00BE237B" w:rsidRPr="00C2568B" w:rsidRDefault="00BE237B" w:rsidP="00BE237B">
      <w:pPr>
        <w:jc w:val="both"/>
        <w:rPr>
          <w:sz w:val="28"/>
          <w:szCs w:val="28"/>
        </w:rPr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731319" w:rsidRDefault="00731319" w:rsidP="00BE237B">
      <w:pPr>
        <w:jc w:val="both"/>
      </w:pPr>
    </w:p>
    <w:p w:rsidR="00731319" w:rsidRDefault="00731319" w:rsidP="00BE237B">
      <w:pPr>
        <w:jc w:val="both"/>
      </w:pPr>
    </w:p>
    <w:p w:rsidR="00731319" w:rsidRDefault="00731319" w:rsidP="00BE237B">
      <w:pPr>
        <w:jc w:val="both"/>
      </w:pPr>
    </w:p>
    <w:p w:rsidR="00BE237B" w:rsidRDefault="00BE237B" w:rsidP="00BE237B">
      <w:pPr>
        <w:jc w:val="both"/>
      </w:pPr>
    </w:p>
    <w:p w:rsidR="004D779D" w:rsidRDefault="004D779D" w:rsidP="00BE237B">
      <w:pPr>
        <w:jc w:val="both"/>
      </w:pPr>
    </w:p>
    <w:p w:rsidR="00BE237B" w:rsidRDefault="00F512D3" w:rsidP="00BE237B">
      <w:pPr>
        <w:jc w:val="both"/>
      </w:pPr>
      <w:r>
        <w:t>Янусов В.В</w:t>
      </w:r>
      <w:r w:rsidR="00E65EBF">
        <w:t>.</w:t>
      </w:r>
      <w:bookmarkStart w:id="1" w:name="_GoBack"/>
      <w:bookmarkEnd w:id="1"/>
    </w:p>
    <w:p w:rsidR="00BE237B" w:rsidRDefault="00BE237B" w:rsidP="00BE237B">
      <w:pPr>
        <w:jc w:val="both"/>
      </w:pPr>
      <w:r>
        <w:t>8</w:t>
      </w:r>
      <w:r w:rsidR="00545B90">
        <w:t>(</w:t>
      </w:r>
      <w:r>
        <w:t>496</w:t>
      </w:r>
      <w:r w:rsidR="00545B90">
        <w:t>)</w:t>
      </w:r>
      <w:r>
        <w:t>463</w:t>
      </w:r>
      <w:r w:rsidR="00545B90">
        <w:t>-</w:t>
      </w:r>
      <w:r>
        <w:t>17</w:t>
      </w:r>
      <w:r w:rsidR="00545B90">
        <w:t>-</w:t>
      </w:r>
      <w:r>
        <w:t>38</w:t>
      </w:r>
    </w:p>
    <w:p w:rsidR="00A306FD" w:rsidRDefault="00A306FD" w:rsidP="00BE237B">
      <w:pPr>
        <w:jc w:val="both"/>
      </w:pPr>
    </w:p>
    <w:p w:rsidR="003E22C2" w:rsidRDefault="003E22C2" w:rsidP="00BE237B">
      <w:pPr>
        <w:jc w:val="both"/>
      </w:pPr>
    </w:p>
    <w:sectPr w:rsidR="003E22C2" w:rsidSect="00925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F7688"/>
    <w:multiLevelType w:val="hybridMultilevel"/>
    <w:tmpl w:val="3B5480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E712933"/>
    <w:multiLevelType w:val="hybridMultilevel"/>
    <w:tmpl w:val="B14C5498"/>
    <w:lvl w:ilvl="0" w:tplc="4EB4D682">
      <w:start w:val="5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2F441022"/>
    <w:multiLevelType w:val="hybridMultilevel"/>
    <w:tmpl w:val="D4EE5124"/>
    <w:lvl w:ilvl="0" w:tplc="4C7A534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9B"/>
    <w:rsid w:val="00017FA7"/>
    <w:rsid w:val="00031070"/>
    <w:rsid w:val="00077E31"/>
    <w:rsid w:val="000B53F0"/>
    <w:rsid w:val="0014550E"/>
    <w:rsid w:val="00194219"/>
    <w:rsid w:val="001F09B9"/>
    <w:rsid w:val="0026303F"/>
    <w:rsid w:val="00273E9B"/>
    <w:rsid w:val="003256D1"/>
    <w:rsid w:val="0033784A"/>
    <w:rsid w:val="003A3201"/>
    <w:rsid w:val="003D4992"/>
    <w:rsid w:val="003E22C2"/>
    <w:rsid w:val="00401145"/>
    <w:rsid w:val="004135C1"/>
    <w:rsid w:val="00466231"/>
    <w:rsid w:val="004D779D"/>
    <w:rsid w:val="004F3D0C"/>
    <w:rsid w:val="005412F6"/>
    <w:rsid w:val="00545B90"/>
    <w:rsid w:val="005673F2"/>
    <w:rsid w:val="005D5FD4"/>
    <w:rsid w:val="005E2997"/>
    <w:rsid w:val="006D2889"/>
    <w:rsid w:val="00731319"/>
    <w:rsid w:val="00780765"/>
    <w:rsid w:val="008104CA"/>
    <w:rsid w:val="008B0876"/>
    <w:rsid w:val="00925B00"/>
    <w:rsid w:val="00937406"/>
    <w:rsid w:val="00947E68"/>
    <w:rsid w:val="009B1CF6"/>
    <w:rsid w:val="00A0128D"/>
    <w:rsid w:val="00A170DA"/>
    <w:rsid w:val="00A306FD"/>
    <w:rsid w:val="00A51AE2"/>
    <w:rsid w:val="00AC2AEF"/>
    <w:rsid w:val="00AD3D51"/>
    <w:rsid w:val="00BA25B5"/>
    <w:rsid w:val="00BE237B"/>
    <w:rsid w:val="00C2568B"/>
    <w:rsid w:val="00CD72F4"/>
    <w:rsid w:val="00CF5E36"/>
    <w:rsid w:val="00DF0EB0"/>
    <w:rsid w:val="00DF3E17"/>
    <w:rsid w:val="00E40D1D"/>
    <w:rsid w:val="00E65EBF"/>
    <w:rsid w:val="00E97F88"/>
    <w:rsid w:val="00F15346"/>
    <w:rsid w:val="00F512D3"/>
    <w:rsid w:val="00F7193F"/>
    <w:rsid w:val="00F86FC8"/>
    <w:rsid w:val="00FE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75366"/>
  <w15:docId w15:val="{A788F309-0DA9-4AF1-BD8C-84A414F07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237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E237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3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37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BE237B"/>
    <w:rPr>
      <w:color w:val="000080"/>
      <w:u w:val="single"/>
    </w:rPr>
  </w:style>
  <w:style w:type="paragraph" w:styleId="a6">
    <w:name w:val="List Paragraph"/>
    <w:basedOn w:val="a"/>
    <w:uiPriority w:val="34"/>
    <w:qFormat/>
    <w:rsid w:val="00C256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600FC-151C-4AD0-904C-402A2377A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Оформление</cp:lastModifiedBy>
  <cp:revision>48</cp:revision>
  <cp:lastPrinted>2024-12-17T14:24:00Z</cp:lastPrinted>
  <dcterms:created xsi:type="dcterms:W3CDTF">2019-12-02T08:24:00Z</dcterms:created>
  <dcterms:modified xsi:type="dcterms:W3CDTF">2024-12-17T14:24:00Z</dcterms:modified>
</cp:coreProperties>
</file>